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24419A" w14:textId="668BF01C" w:rsidR="00EF44CC" w:rsidRPr="00F90E00" w:rsidRDefault="00F06C13" w:rsidP="00EF44CC">
      <w:pPr>
        <w:pStyle w:val="3GPPHeader"/>
        <w:rPr>
          <w:lang w:val="en-US"/>
        </w:rPr>
      </w:pPr>
      <w:r w:rsidRPr="00F90E00">
        <w:rPr>
          <w:rFonts w:cs="Arial"/>
          <w:bCs/>
          <w:lang w:val="en-US"/>
        </w:rPr>
        <w:t>3GPP TSG-RAN WG1 Meeting #10</w:t>
      </w:r>
      <w:r w:rsidR="004019AF" w:rsidRPr="00F90E00">
        <w:rPr>
          <w:rFonts w:cs="Arial"/>
          <w:bCs/>
          <w:lang w:val="en-US"/>
        </w:rPr>
        <w:t>3-e</w:t>
      </w:r>
      <w:r w:rsidR="00EF44CC" w:rsidRPr="00F90E00">
        <w:rPr>
          <w:lang w:val="en-US"/>
        </w:rPr>
        <w:tab/>
      </w:r>
      <w:r w:rsidR="00A533A6" w:rsidRPr="00F90E00">
        <w:rPr>
          <w:lang w:val="en-US"/>
        </w:rPr>
        <w:t xml:space="preserve">   </w:t>
      </w:r>
      <w:r w:rsidR="009211EB" w:rsidRPr="00F90E00">
        <w:rPr>
          <w:lang w:val="en-US"/>
        </w:rPr>
        <w:t xml:space="preserve">    R1-20</w:t>
      </w:r>
      <w:r w:rsidR="00F90E00" w:rsidRPr="00F90E00">
        <w:rPr>
          <w:lang w:val="en-US"/>
        </w:rPr>
        <w:t>08594</w:t>
      </w:r>
    </w:p>
    <w:p w14:paraId="4EF55E47" w14:textId="202B71B8" w:rsidR="00EF44CC" w:rsidRPr="007679B0" w:rsidRDefault="00F06C13" w:rsidP="00EF44CC">
      <w:pPr>
        <w:pStyle w:val="3GPPHeader"/>
        <w:rPr>
          <w:lang w:val="en-US"/>
        </w:rPr>
      </w:pPr>
      <w:bookmarkStart w:id="0" w:name="_GoBack"/>
      <w:bookmarkEnd w:id="0"/>
      <w:r w:rsidRPr="00F06C13">
        <w:rPr>
          <w:lang w:val="en-US"/>
        </w:rPr>
        <w:t xml:space="preserve">e-Meeting, </w:t>
      </w:r>
      <w:r w:rsidR="004019AF">
        <w:rPr>
          <w:lang w:val="en-US"/>
        </w:rPr>
        <w:t>Oct</w:t>
      </w:r>
      <w:r w:rsidRPr="00F06C13">
        <w:rPr>
          <w:lang w:val="en-US"/>
        </w:rPr>
        <w:t xml:space="preserve"> </w:t>
      </w:r>
      <w:r w:rsidR="004019AF">
        <w:rPr>
          <w:lang w:val="en-US"/>
        </w:rPr>
        <w:t>26</w:t>
      </w:r>
      <w:r w:rsidRPr="00F06C13">
        <w:rPr>
          <w:lang w:val="en-US"/>
        </w:rPr>
        <w:t xml:space="preserve">th – </w:t>
      </w:r>
      <w:r w:rsidR="004019AF">
        <w:rPr>
          <w:lang w:val="en-US"/>
        </w:rPr>
        <w:t>Nov</w:t>
      </w:r>
      <w:r w:rsidRPr="00F06C13">
        <w:rPr>
          <w:lang w:val="en-US"/>
        </w:rPr>
        <w:t xml:space="preserve"> </w:t>
      </w:r>
      <w:r w:rsidR="004019AF">
        <w:rPr>
          <w:lang w:val="en-US"/>
        </w:rPr>
        <w:t>13</w:t>
      </w:r>
      <w:r w:rsidRPr="00F06C13">
        <w:rPr>
          <w:lang w:val="en-US"/>
        </w:rPr>
        <w:t>th, 2020</w:t>
      </w:r>
    </w:p>
    <w:p w14:paraId="362E9F83" w14:textId="77777777" w:rsidR="00011BED" w:rsidRDefault="00011BED" w:rsidP="00011BED">
      <w:pPr>
        <w:rPr>
          <w:rFonts w:ascii="Arial" w:hAnsi="Arial" w:cs="Arial"/>
        </w:rPr>
      </w:pPr>
    </w:p>
    <w:p w14:paraId="35AA36A3" w14:textId="13E208DE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Title:</w:t>
      </w:r>
      <w:r w:rsidRPr="00D7037D">
        <w:rPr>
          <w:rFonts w:ascii="Arial" w:hAnsi="Arial" w:cs="Arial"/>
          <w:b/>
        </w:rPr>
        <w:tab/>
      </w:r>
      <w:bookmarkStart w:id="1" w:name="_Hlk525639161"/>
      <w:r w:rsidR="004019AF" w:rsidRPr="0022530B">
        <w:rPr>
          <w:rFonts w:ascii="Arial" w:hAnsi="Arial" w:cs="Arial"/>
          <w:b/>
          <w:highlight w:val="yellow"/>
        </w:rPr>
        <w:t>[Draft]</w:t>
      </w:r>
      <w:r w:rsidR="004019AF">
        <w:rPr>
          <w:rFonts w:ascii="Arial" w:hAnsi="Arial" w:cs="Arial"/>
          <w:b/>
        </w:rPr>
        <w:t xml:space="preserve"> Response </w:t>
      </w:r>
      <w:r w:rsidR="00B440F0" w:rsidRPr="00B440F0">
        <w:rPr>
          <w:rFonts w:ascii="Arial" w:hAnsi="Arial" w:cs="Arial"/>
          <w:bCs/>
        </w:rPr>
        <w:t xml:space="preserve">LS </w:t>
      </w:r>
      <w:r w:rsidR="003A0920">
        <w:rPr>
          <w:rFonts w:ascii="Arial" w:hAnsi="Arial" w:cs="Arial"/>
          <w:bCs/>
        </w:rPr>
        <w:t xml:space="preserve">on </w:t>
      </w:r>
      <w:r w:rsidR="00064187">
        <w:rPr>
          <w:rFonts w:ascii="Arial" w:hAnsi="Arial" w:cs="Arial"/>
          <w:bCs/>
        </w:rPr>
        <w:t xml:space="preserve">UE capability on </w:t>
      </w:r>
      <w:r w:rsidR="003A0920">
        <w:rPr>
          <w:rFonts w:ascii="Arial" w:hAnsi="Arial" w:cs="Arial"/>
          <w:bCs/>
        </w:rPr>
        <w:t xml:space="preserve">wideband </w:t>
      </w:r>
      <w:r w:rsidR="00704F8C">
        <w:rPr>
          <w:rFonts w:ascii="Arial" w:hAnsi="Arial" w:cs="Arial"/>
          <w:bCs/>
        </w:rPr>
        <w:t xml:space="preserve">carrier </w:t>
      </w:r>
      <w:r w:rsidR="003A0920">
        <w:rPr>
          <w:rFonts w:ascii="Arial" w:hAnsi="Arial" w:cs="Arial"/>
          <w:bCs/>
        </w:rPr>
        <w:t xml:space="preserve">operation </w:t>
      </w:r>
      <w:r w:rsidR="005C1AB3">
        <w:rPr>
          <w:rFonts w:ascii="Arial" w:hAnsi="Arial" w:cs="Arial"/>
          <w:bCs/>
        </w:rPr>
        <w:t>for</w:t>
      </w:r>
      <w:r w:rsidR="003A0920">
        <w:rPr>
          <w:rFonts w:ascii="Arial" w:hAnsi="Arial" w:cs="Arial"/>
          <w:bCs/>
        </w:rPr>
        <w:t xml:space="preserve"> NR-U</w:t>
      </w:r>
      <w:bookmarkEnd w:id="1"/>
    </w:p>
    <w:p w14:paraId="5DFEE115" w14:textId="77777777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Release:</w:t>
      </w:r>
      <w:r w:rsidRPr="00D7037D">
        <w:rPr>
          <w:rFonts w:ascii="Arial" w:hAnsi="Arial" w:cs="Arial"/>
          <w:bCs/>
        </w:rPr>
        <w:tab/>
      </w:r>
      <w:r w:rsidR="00D7037D" w:rsidRPr="00D7037D">
        <w:rPr>
          <w:rFonts w:ascii="Arial" w:hAnsi="Arial" w:cs="Arial"/>
          <w:bCs/>
        </w:rPr>
        <w:t>Rel-1</w:t>
      </w:r>
      <w:r w:rsidR="00F7458F">
        <w:rPr>
          <w:rFonts w:ascii="Arial" w:hAnsi="Arial" w:cs="Arial"/>
          <w:bCs/>
        </w:rPr>
        <w:t>6</w:t>
      </w:r>
    </w:p>
    <w:p w14:paraId="757FBFBA" w14:textId="77777777" w:rsidR="00302BC6" w:rsidRDefault="00302BC6" w:rsidP="00302BC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Pr="001C4732">
        <w:rPr>
          <w:rFonts w:ascii="Arial" w:hAnsi="Arial" w:cs="Arial"/>
          <w:bCs/>
        </w:rPr>
        <w:t>NR_unlic</w:t>
      </w:r>
      <w:proofErr w:type="spellEnd"/>
      <w:r w:rsidRPr="001C4732">
        <w:rPr>
          <w:rFonts w:ascii="Arial" w:hAnsi="Arial" w:cs="Arial"/>
          <w:bCs/>
        </w:rPr>
        <w:t>-core</w:t>
      </w:r>
    </w:p>
    <w:p w14:paraId="160DC29D" w14:textId="382EC671" w:rsidR="00463675" w:rsidRPr="00D7037D" w:rsidRDefault="00463675" w:rsidP="00F06C13">
      <w:pPr>
        <w:spacing w:after="60"/>
        <w:rPr>
          <w:rFonts w:ascii="Arial" w:hAnsi="Arial" w:cs="Arial"/>
          <w:bCs/>
        </w:rPr>
      </w:pPr>
    </w:p>
    <w:p w14:paraId="28EFCEAA" w14:textId="77777777" w:rsidR="00463675" w:rsidRPr="00D703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2D80A21" w14:textId="3ECC3B0C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Source:</w:t>
      </w:r>
      <w:r w:rsidRPr="00D7037D">
        <w:rPr>
          <w:rFonts w:ascii="Arial" w:hAnsi="Arial" w:cs="Arial"/>
          <w:bCs/>
        </w:rPr>
        <w:tab/>
      </w:r>
      <w:r w:rsidR="004019AF">
        <w:rPr>
          <w:rFonts w:ascii="Arial" w:hAnsi="Arial" w:cs="Arial"/>
          <w:bCs/>
        </w:rPr>
        <w:t xml:space="preserve">Qualcomm </w:t>
      </w:r>
      <w:r w:rsidR="004019AF" w:rsidRPr="004019AF">
        <w:rPr>
          <w:rFonts w:ascii="Arial" w:hAnsi="Arial" w:cs="Arial"/>
          <w:bCs/>
          <w:highlight w:val="yellow"/>
        </w:rPr>
        <w:t>[</w:t>
      </w:r>
      <w:r w:rsidR="006A7868" w:rsidRPr="004019AF">
        <w:rPr>
          <w:rFonts w:ascii="Arial" w:hAnsi="Arial" w:cs="Arial"/>
          <w:bCs/>
          <w:highlight w:val="yellow"/>
        </w:rPr>
        <w:t>RAN WG 1</w:t>
      </w:r>
      <w:r w:rsidR="004019AF" w:rsidRPr="004019AF">
        <w:rPr>
          <w:rFonts w:ascii="Arial" w:hAnsi="Arial" w:cs="Arial"/>
          <w:bCs/>
          <w:highlight w:val="yellow"/>
        </w:rPr>
        <w:t>]</w:t>
      </w:r>
    </w:p>
    <w:p w14:paraId="05095A93" w14:textId="589638CA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To:</w:t>
      </w:r>
      <w:r w:rsidRPr="00D7037D">
        <w:rPr>
          <w:rFonts w:ascii="Arial" w:hAnsi="Arial" w:cs="Arial"/>
          <w:bCs/>
        </w:rPr>
        <w:tab/>
      </w:r>
      <w:r w:rsidR="00D7037D" w:rsidRPr="00D7037D">
        <w:rPr>
          <w:rFonts w:ascii="Arial" w:hAnsi="Arial" w:cs="Arial"/>
          <w:bCs/>
        </w:rPr>
        <w:t xml:space="preserve">RAN WG </w:t>
      </w:r>
      <w:r w:rsidR="003A0920">
        <w:rPr>
          <w:rFonts w:ascii="Arial" w:hAnsi="Arial" w:cs="Arial"/>
          <w:bCs/>
        </w:rPr>
        <w:t>4</w:t>
      </w:r>
    </w:p>
    <w:p w14:paraId="52E470EC" w14:textId="43ED4680" w:rsidR="00463675" w:rsidRPr="00D7037D" w:rsidRDefault="00463675" w:rsidP="00126BF8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Cc:</w:t>
      </w:r>
      <w:r w:rsidRPr="00D7037D">
        <w:rPr>
          <w:rFonts w:ascii="Arial" w:hAnsi="Arial" w:cs="Arial"/>
          <w:bCs/>
        </w:rPr>
        <w:tab/>
      </w:r>
      <w:r w:rsidR="00607666">
        <w:rPr>
          <w:rFonts w:ascii="Arial" w:hAnsi="Arial" w:cs="Arial"/>
          <w:bCs/>
        </w:rPr>
        <w:tab/>
      </w:r>
      <w:r w:rsidR="00607666">
        <w:rPr>
          <w:rFonts w:ascii="Arial" w:hAnsi="Arial" w:cs="Arial"/>
          <w:bCs/>
        </w:rPr>
        <w:tab/>
      </w:r>
      <w:r w:rsidR="004019AF">
        <w:rPr>
          <w:rFonts w:ascii="Arial" w:hAnsi="Arial" w:cs="Arial"/>
          <w:bCs/>
        </w:rPr>
        <w:t xml:space="preserve">RAN WG </w:t>
      </w:r>
    </w:p>
    <w:p w14:paraId="20CCFE6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3497CA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53F0EF1" w14:textId="37FFC4CB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019AF">
        <w:rPr>
          <w:rFonts w:cs="Arial"/>
          <w:b w:val="0"/>
          <w:bCs/>
        </w:rPr>
        <w:t>Jing Sun</w:t>
      </w:r>
    </w:p>
    <w:p w14:paraId="424FD9FF" w14:textId="102C8C2D" w:rsidR="00990948" w:rsidRPr="00B3072D" w:rsidRDefault="00463675" w:rsidP="00445B0B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B3072D">
        <w:rPr>
          <w:rFonts w:cs="Arial"/>
        </w:rPr>
        <w:t>E-mail Address:</w:t>
      </w:r>
      <w:r w:rsidRPr="00B3072D">
        <w:rPr>
          <w:rFonts w:cs="Arial"/>
          <w:b w:val="0"/>
          <w:bCs/>
        </w:rPr>
        <w:tab/>
      </w:r>
      <w:r w:rsidR="004019AF">
        <w:rPr>
          <w:rFonts w:cs="Arial"/>
          <w:b w:val="0"/>
          <w:bCs/>
        </w:rPr>
        <w:t>jingsun@qti.qualcom.com</w:t>
      </w:r>
    </w:p>
    <w:p w14:paraId="0C6AD658" w14:textId="77777777" w:rsidR="00463675" w:rsidRPr="00B3072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9ADA51D" w14:textId="77777777" w:rsidR="00463675" w:rsidRPr="00B3072D" w:rsidRDefault="00463675">
      <w:pPr>
        <w:rPr>
          <w:rFonts w:ascii="Arial" w:hAnsi="Arial" w:cs="Arial"/>
        </w:rPr>
      </w:pPr>
    </w:p>
    <w:p w14:paraId="15A43DC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8CB08A7" w14:textId="3647BD75" w:rsidR="007B5A0C" w:rsidRDefault="0041062B" w:rsidP="00B00669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B00669">
        <w:rPr>
          <w:rFonts w:ascii="Arial" w:hAnsi="Arial" w:cs="Arial"/>
        </w:rPr>
        <w:t xml:space="preserve">RAN1 </w:t>
      </w:r>
      <w:r w:rsidR="004019AF">
        <w:rPr>
          <w:rFonts w:ascii="Arial" w:hAnsi="Arial" w:cs="Arial"/>
        </w:rPr>
        <w:t xml:space="preserve">receives a response LS from RAN4 (R4-2011931) provides answers to a few questions in a LS from RAN1 (R1-2004965). </w:t>
      </w:r>
    </w:p>
    <w:p w14:paraId="2C45CB76" w14:textId="77777777" w:rsidR="007B5A0C" w:rsidRDefault="007B5A0C" w:rsidP="00B00669">
      <w:pPr>
        <w:rPr>
          <w:rFonts w:ascii="Arial" w:hAnsi="Arial" w:cs="Arial"/>
        </w:rPr>
      </w:pPr>
    </w:p>
    <w:p w14:paraId="19348643" w14:textId="18F8099E" w:rsidR="00AB086F" w:rsidRDefault="004019AF" w:rsidP="008C6718">
      <w:pPr>
        <w:rPr>
          <w:rFonts w:ascii="Arial" w:hAnsi="Arial" w:cs="Arial"/>
        </w:rPr>
      </w:pPr>
      <w:r>
        <w:rPr>
          <w:rFonts w:ascii="Arial" w:hAnsi="Arial" w:cs="Arial"/>
        </w:rPr>
        <w:t>Additionally, RAN4 has the following question: “RAN4 would like to further understand RAN1’s intention of the action in the LS: whether RAN1 is asking RAN4 to confirm the feature groups [10-19a], [10-19b], [10-19c], [10-19d], [10-19e], [10-19f] in RAN1 feature list R1-2004970 or RAN1 is asking RAN4 to define new UE capabilities in RAN4 feature list, if needed.”</w:t>
      </w:r>
    </w:p>
    <w:p w14:paraId="7E95A678" w14:textId="4E205303" w:rsidR="004019AF" w:rsidRDefault="004019AF" w:rsidP="008C6718">
      <w:pPr>
        <w:rPr>
          <w:rFonts w:ascii="Arial" w:hAnsi="Arial" w:cs="Arial"/>
        </w:rPr>
      </w:pPr>
    </w:p>
    <w:p w14:paraId="491D7906" w14:textId="3D88DC41" w:rsidR="004019AF" w:rsidRDefault="004019AF" w:rsidP="008C6718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would like to clarify that RAN1 </w:t>
      </w:r>
      <w:r w:rsidR="0022530B">
        <w:rPr>
          <w:rFonts w:ascii="Arial" w:hAnsi="Arial" w:cs="Arial"/>
        </w:rPr>
        <w:t xml:space="preserve">believes RAN4 has the expertise to define these UE capabilities properly and </w:t>
      </w:r>
      <w:r>
        <w:rPr>
          <w:rFonts w:ascii="Arial" w:hAnsi="Arial" w:cs="Arial"/>
        </w:rPr>
        <w:t>is requesting RAN4 to define new UE capabilities in RAN4 feature list if needed. Even though feature groups [10-19a/b/c/d/e/f] are included in RAN1 feature list, there is also a note included in those feature groups to clarify that “</w:t>
      </w:r>
      <w:r w:rsidRPr="004019AF">
        <w:rPr>
          <w:rFonts w:ascii="Arial" w:hAnsi="Arial" w:cs="Arial"/>
        </w:rPr>
        <w:t>These FGs 10-19a/b/c/d/e/f are examples on what RAN1 ask RAN2 to reserve capability bits in LS R1-2004965</w:t>
      </w:r>
      <w:r>
        <w:rPr>
          <w:rFonts w:ascii="Arial" w:hAnsi="Arial" w:cs="Arial"/>
        </w:rPr>
        <w:t>”</w:t>
      </w:r>
      <w:r w:rsidR="0022530B">
        <w:rPr>
          <w:rFonts w:ascii="Arial" w:hAnsi="Arial" w:cs="Arial"/>
        </w:rPr>
        <w:t>. Additionally, in the LS R1-2004965, RAN1 requested RAN2 “</w:t>
      </w:r>
      <w:r w:rsidR="0022530B" w:rsidRPr="00BE3BE8">
        <w:rPr>
          <w:rFonts w:ascii="Arial" w:hAnsi="Arial" w:cs="Arial"/>
        </w:rPr>
        <w:t>to reserve capability signalling bits for indication of Mode 1/2/3 for DL and Mode 1/2A/2B for UL as a precaution in case the capability discussion in RAN4 cannot be concluded by the end of RAN4#95-e. It is RAN WG1's understanding that the bits can be kept or reused as needed after the June deadline.</w:t>
      </w:r>
      <w:r w:rsidR="0022530B">
        <w:rPr>
          <w:rFonts w:ascii="Arial" w:hAnsi="Arial" w:cs="Arial"/>
        </w:rPr>
        <w:t>”</w:t>
      </w:r>
    </w:p>
    <w:p w14:paraId="46767FA2" w14:textId="4B0B3168" w:rsidR="0022530B" w:rsidRDefault="0022530B" w:rsidP="008C6718">
      <w:pPr>
        <w:rPr>
          <w:rFonts w:ascii="Arial" w:hAnsi="Arial" w:cs="Arial"/>
        </w:rPr>
      </w:pPr>
    </w:p>
    <w:p w14:paraId="07734E88" w14:textId="7081F980" w:rsidR="0022530B" w:rsidRDefault="0022530B" w:rsidP="008C6718">
      <w:pPr>
        <w:rPr>
          <w:rFonts w:ascii="Arial" w:hAnsi="Arial" w:cs="Arial"/>
        </w:rPr>
      </w:pPr>
      <w:r>
        <w:rPr>
          <w:rFonts w:ascii="Arial" w:hAnsi="Arial" w:cs="Arial"/>
        </w:rPr>
        <w:t xml:space="preserve">Consider in R4-2011931, the RAN4 answers to questions 2a/2c in R1-2004965 are yes, RAN1 would like to request RAN4 to define proper UE capabilities </w:t>
      </w:r>
      <w:r>
        <w:rPr>
          <w:rFonts w:ascii="Arial" w:hAnsi="Arial" w:cs="Arial"/>
          <w:bCs/>
        </w:rPr>
        <w:t>on wideband carrier operation for NR-U.</w:t>
      </w:r>
    </w:p>
    <w:p w14:paraId="39DE7541" w14:textId="77777777" w:rsidR="008121F4" w:rsidRPr="00D7037D" w:rsidRDefault="008121F4" w:rsidP="008121F4">
      <w:pPr>
        <w:pStyle w:val="Caption"/>
        <w:rPr>
          <w:rFonts w:ascii="Arial" w:hAnsi="Arial" w:cs="Arial"/>
        </w:rPr>
      </w:pPr>
    </w:p>
    <w:p w14:paraId="6A1DC9A0" w14:textId="77777777" w:rsidR="00463675" w:rsidRPr="00D7037D" w:rsidRDefault="00463675">
      <w:pPr>
        <w:spacing w:after="120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>2. Actions:</w:t>
      </w:r>
    </w:p>
    <w:p w14:paraId="13CCF73D" w14:textId="413142DF" w:rsidR="00463675" w:rsidRPr="00D7037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>To RAN</w:t>
      </w:r>
      <w:r w:rsidR="00D7037D">
        <w:rPr>
          <w:rFonts w:ascii="Arial" w:hAnsi="Arial" w:cs="Arial"/>
          <w:b/>
        </w:rPr>
        <w:t xml:space="preserve"> WG </w:t>
      </w:r>
      <w:r w:rsidR="0022530B">
        <w:rPr>
          <w:rFonts w:ascii="Arial" w:hAnsi="Arial" w:cs="Arial"/>
          <w:b/>
        </w:rPr>
        <w:t>1</w:t>
      </w:r>
      <w:r w:rsidRPr="00D7037D">
        <w:rPr>
          <w:rFonts w:ascii="Arial" w:hAnsi="Arial" w:cs="Arial"/>
          <w:b/>
        </w:rPr>
        <w:t xml:space="preserve"> group</w:t>
      </w:r>
    </w:p>
    <w:p w14:paraId="39359928" w14:textId="1524C6AE" w:rsidR="00463675" w:rsidRDefault="00463675" w:rsidP="00D7037D">
      <w:pPr>
        <w:spacing w:after="120"/>
        <w:ind w:left="993" w:hanging="993"/>
        <w:rPr>
          <w:rFonts w:ascii="Arial" w:hAnsi="Arial" w:cs="Arial"/>
        </w:rPr>
      </w:pPr>
      <w:r w:rsidRPr="00D7037D">
        <w:rPr>
          <w:rFonts w:ascii="Arial" w:hAnsi="Arial" w:cs="Arial"/>
          <w:b/>
        </w:rPr>
        <w:t xml:space="preserve">ACTION: </w:t>
      </w:r>
      <w:r w:rsidRPr="00D7037D">
        <w:rPr>
          <w:rFonts w:ascii="Arial" w:hAnsi="Arial" w:cs="Arial"/>
          <w:b/>
        </w:rPr>
        <w:tab/>
      </w:r>
      <w:r w:rsidR="00D7037D" w:rsidRPr="00D7037D">
        <w:rPr>
          <w:rFonts w:ascii="Arial" w:hAnsi="Arial" w:cs="Arial"/>
        </w:rPr>
        <w:t>RAN WG</w:t>
      </w:r>
      <w:r w:rsidR="003A0920">
        <w:rPr>
          <w:rFonts w:ascii="Arial" w:hAnsi="Arial" w:cs="Arial"/>
        </w:rPr>
        <w:t>1</w:t>
      </w:r>
      <w:r w:rsidRPr="00D7037D">
        <w:rPr>
          <w:rFonts w:ascii="Arial" w:hAnsi="Arial" w:cs="Arial"/>
        </w:rPr>
        <w:t xml:space="preserve"> </w:t>
      </w:r>
      <w:r w:rsidR="008D0855">
        <w:rPr>
          <w:rFonts w:ascii="Arial" w:hAnsi="Arial" w:cs="Arial"/>
        </w:rPr>
        <w:t>respectfully</w:t>
      </w:r>
      <w:r w:rsidR="003A0920">
        <w:rPr>
          <w:rFonts w:ascii="Arial" w:hAnsi="Arial" w:cs="Arial"/>
        </w:rPr>
        <w:t xml:space="preserve"> </w:t>
      </w:r>
      <w:r w:rsidRPr="00D7037D">
        <w:rPr>
          <w:rFonts w:ascii="Arial" w:hAnsi="Arial" w:cs="Arial"/>
        </w:rPr>
        <w:t>asks RAN</w:t>
      </w:r>
      <w:r w:rsidR="00D7037D">
        <w:rPr>
          <w:rFonts w:ascii="Arial" w:hAnsi="Arial" w:cs="Arial"/>
        </w:rPr>
        <w:t xml:space="preserve"> WG</w:t>
      </w:r>
      <w:r w:rsidR="003A0920">
        <w:rPr>
          <w:rFonts w:ascii="Arial" w:hAnsi="Arial" w:cs="Arial"/>
        </w:rPr>
        <w:t>4</w:t>
      </w:r>
      <w:r w:rsidR="00D7037D">
        <w:rPr>
          <w:rFonts w:ascii="Arial" w:hAnsi="Arial" w:cs="Arial"/>
        </w:rPr>
        <w:t xml:space="preserve"> </w:t>
      </w:r>
      <w:r w:rsidR="0022530B">
        <w:rPr>
          <w:rFonts w:ascii="Arial" w:hAnsi="Arial" w:cs="Arial"/>
        </w:rPr>
        <w:t xml:space="preserve">to take above information into consideration and define UE capabilities </w:t>
      </w:r>
      <w:r w:rsidR="0022530B">
        <w:rPr>
          <w:rFonts w:ascii="Arial" w:hAnsi="Arial" w:cs="Arial"/>
          <w:bCs/>
        </w:rPr>
        <w:t>on wideband carrier operation for NR-U in RAN4 feature list.</w:t>
      </w:r>
    </w:p>
    <w:p w14:paraId="0DB59203" w14:textId="77777777" w:rsidR="00A03EDC" w:rsidRPr="00B3072D" w:rsidRDefault="00A03EDC" w:rsidP="00A03EDC">
      <w:pPr>
        <w:spacing w:after="120"/>
        <w:ind w:left="993"/>
        <w:rPr>
          <w:rFonts w:ascii="Arial" w:hAnsi="Arial" w:cs="Arial"/>
        </w:rPr>
      </w:pPr>
    </w:p>
    <w:p w14:paraId="5EB20257" w14:textId="6B6E466C" w:rsidR="00463675" w:rsidRPr="00D7037D" w:rsidRDefault="001A285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3A0920">
        <w:rPr>
          <w:rFonts w:ascii="Arial" w:hAnsi="Arial" w:cs="Arial"/>
          <w:b/>
        </w:rPr>
        <w:t xml:space="preserve">TSG-RAN </w:t>
      </w:r>
      <w:r>
        <w:rPr>
          <w:rFonts w:ascii="Arial" w:hAnsi="Arial" w:cs="Arial"/>
          <w:b/>
        </w:rPr>
        <w:t>WG1</w:t>
      </w:r>
      <w:r w:rsidR="00463675" w:rsidRPr="00D7037D">
        <w:rPr>
          <w:rFonts w:ascii="Arial" w:hAnsi="Arial" w:cs="Arial"/>
          <w:b/>
        </w:rPr>
        <w:t xml:space="preserve"> Meetings:</w:t>
      </w:r>
    </w:p>
    <w:p w14:paraId="6E10B26C" w14:textId="226ECB83" w:rsidR="00B440F0" w:rsidRDefault="00B440F0" w:rsidP="00B440F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</w:t>
      </w:r>
      <w:r w:rsidRPr="00D7037D">
        <w:rPr>
          <w:rFonts w:ascii="Arial" w:hAnsi="Arial" w:cs="Arial"/>
          <w:bCs/>
        </w:rPr>
        <w:t xml:space="preserve"> Meeting #</w:t>
      </w:r>
      <w:r w:rsidR="003B005D">
        <w:rPr>
          <w:rFonts w:ascii="Arial" w:hAnsi="Arial" w:cs="Arial"/>
          <w:bCs/>
        </w:rPr>
        <w:t>10</w:t>
      </w:r>
      <w:r w:rsidR="0022530B">
        <w:rPr>
          <w:rFonts w:ascii="Arial" w:hAnsi="Arial" w:cs="Arial"/>
          <w:bCs/>
        </w:rPr>
        <w:t>4e</w:t>
      </w:r>
      <w:r>
        <w:rPr>
          <w:rFonts w:ascii="Arial" w:hAnsi="Arial" w:cs="Arial"/>
          <w:bCs/>
        </w:rPr>
        <w:tab/>
      </w:r>
      <w:r w:rsidR="004C0341">
        <w:rPr>
          <w:rFonts w:ascii="Arial" w:hAnsi="Arial" w:cs="Arial"/>
          <w:bCs/>
        </w:rPr>
        <w:t>Jan 25</w:t>
      </w:r>
      <w:r w:rsidR="004C0341" w:rsidRPr="004C0341">
        <w:rPr>
          <w:rFonts w:ascii="Arial" w:hAnsi="Arial" w:cs="Arial"/>
          <w:bCs/>
          <w:vertAlign w:val="superscript"/>
        </w:rPr>
        <w:t>th</w:t>
      </w:r>
      <w:r w:rsidR="003A0920">
        <w:rPr>
          <w:rFonts w:ascii="Arial" w:hAnsi="Arial" w:cs="Arial"/>
          <w:bCs/>
        </w:rPr>
        <w:t xml:space="preserve"> –</w:t>
      </w:r>
      <w:r w:rsidR="00D30A04">
        <w:rPr>
          <w:rFonts w:ascii="Arial" w:hAnsi="Arial" w:cs="Arial"/>
          <w:bCs/>
        </w:rPr>
        <w:t xml:space="preserve"> </w:t>
      </w:r>
      <w:r w:rsidR="004C0341">
        <w:rPr>
          <w:rFonts w:ascii="Arial" w:hAnsi="Arial" w:cs="Arial"/>
          <w:bCs/>
        </w:rPr>
        <w:t>Feb 5</w:t>
      </w:r>
      <w:r w:rsidR="004C0341" w:rsidRPr="004C0341">
        <w:rPr>
          <w:rFonts w:ascii="Arial" w:hAnsi="Arial" w:cs="Arial"/>
          <w:bCs/>
          <w:vertAlign w:val="superscript"/>
        </w:rPr>
        <w:t>th</w:t>
      </w:r>
      <w:r w:rsidR="004C0341">
        <w:rPr>
          <w:rFonts w:ascii="Arial" w:hAnsi="Arial" w:cs="Arial"/>
          <w:bCs/>
        </w:rPr>
        <w:t xml:space="preserve">, </w:t>
      </w:r>
      <w:r w:rsidR="00D30A04">
        <w:rPr>
          <w:rFonts w:ascii="Arial" w:hAnsi="Arial" w:cs="Arial"/>
          <w:bCs/>
        </w:rPr>
        <w:t>202</w:t>
      </w:r>
      <w:r w:rsidR="004C0341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 w:rsidR="008339A9">
        <w:rPr>
          <w:rFonts w:ascii="Arial" w:hAnsi="Arial" w:cs="Arial"/>
          <w:bCs/>
        </w:rPr>
        <w:t>e-Meeting</w:t>
      </w:r>
    </w:p>
    <w:p w14:paraId="542F26EB" w14:textId="77777777" w:rsidR="007A0A96" w:rsidRDefault="007A0A96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FF4D758" w14:textId="3E3DFF0C" w:rsidR="007A0A96" w:rsidRDefault="007A0A96" w:rsidP="007A0A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4. </w:t>
      </w:r>
      <w:r w:rsidRPr="007A0A96">
        <w:rPr>
          <w:rFonts w:ascii="Arial" w:hAnsi="Arial" w:cs="Arial"/>
          <w:b/>
        </w:rPr>
        <w:t>Reference</w:t>
      </w:r>
    </w:p>
    <w:p w14:paraId="13F7F4FB" w14:textId="4EFC962B" w:rsidR="00996121" w:rsidRDefault="007A0A96" w:rsidP="007A0A9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[1]</w:t>
      </w:r>
      <w:r>
        <w:rPr>
          <w:rFonts w:ascii="Arial" w:hAnsi="Arial" w:cs="Arial"/>
        </w:rPr>
        <w:tab/>
      </w:r>
      <w:bookmarkStart w:id="2" w:name="_Hlk525634555"/>
      <w:r w:rsidR="003B005D" w:rsidRPr="003B005D">
        <w:rPr>
          <w:rFonts w:ascii="Arial" w:hAnsi="Arial" w:cs="Arial"/>
        </w:rPr>
        <w:t>R</w:t>
      </w:r>
      <w:r w:rsidR="00D84654">
        <w:rPr>
          <w:rFonts w:ascii="Arial" w:hAnsi="Arial" w:cs="Arial"/>
        </w:rPr>
        <w:t>1-2004965</w:t>
      </w:r>
      <w:r w:rsidR="003B005D">
        <w:rPr>
          <w:rFonts w:ascii="Arial" w:hAnsi="Arial" w:cs="Arial"/>
        </w:rPr>
        <w:t>, “</w:t>
      </w:r>
      <w:r w:rsidR="00D84654">
        <w:rPr>
          <w:rFonts w:ascii="Arial" w:hAnsi="Arial" w:cs="Arial"/>
          <w:bCs/>
        </w:rPr>
        <w:t>LS on UE capability on wideband carrier operation for NR-U</w:t>
      </w:r>
      <w:r w:rsidR="003B005D">
        <w:rPr>
          <w:rFonts w:ascii="Arial" w:hAnsi="Arial" w:cs="Arial"/>
        </w:rPr>
        <w:t>,”</w:t>
      </w:r>
      <w:r w:rsidR="00540C40">
        <w:rPr>
          <w:rFonts w:ascii="Arial" w:hAnsi="Arial" w:cs="Arial"/>
        </w:rPr>
        <w:t xml:space="preserve"> RAN</w:t>
      </w:r>
      <w:r w:rsidR="00D84654">
        <w:rPr>
          <w:rFonts w:ascii="Arial" w:hAnsi="Arial" w:cs="Arial"/>
        </w:rPr>
        <w:t>1</w:t>
      </w:r>
      <w:r w:rsidR="00540C40">
        <w:rPr>
          <w:rFonts w:ascii="Arial" w:hAnsi="Arial" w:cs="Arial"/>
        </w:rPr>
        <w:t xml:space="preserve"> #</w:t>
      </w:r>
      <w:r w:rsidR="00D84654">
        <w:rPr>
          <w:rFonts w:ascii="Arial" w:hAnsi="Arial" w:cs="Arial"/>
        </w:rPr>
        <w:t>101e</w:t>
      </w:r>
      <w:r w:rsidR="00540C40">
        <w:rPr>
          <w:rFonts w:ascii="Arial" w:hAnsi="Arial" w:cs="Arial"/>
        </w:rPr>
        <w:t xml:space="preserve">, </w:t>
      </w:r>
      <w:r w:rsidR="00D84654">
        <w:rPr>
          <w:rFonts w:ascii="Arial" w:hAnsi="Arial" w:cs="Arial"/>
        </w:rPr>
        <w:t>May</w:t>
      </w:r>
      <w:r w:rsidR="00540C40">
        <w:rPr>
          <w:rFonts w:ascii="Arial" w:hAnsi="Arial" w:cs="Arial"/>
        </w:rPr>
        <w:t xml:space="preserve"> 20</w:t>
      </w:r>
      <w:bookmarkEnd w:id="2"/>
      <w:r w:rsidR="00D84654">
        <w:rPr>
          <w:rFonts w:ascii="Arial" w:hAnsi="Arial" w:cs="Arial"/>
        </w:rPr>
        <w:t>20</w:t>
      </w:r>
    </w:p>
    <w:p w14:paraId="7FC78C87" w14:textId="0578E00E" w:rsidR="00D84654" w:rsidRDefault="00D84654" w:rsidP="007A0A9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[2]</w:t>
      </w:r>
      <w:r>
        <w:rPr>
          <w:rFonts w:ascii="Arial" w:hAnsi="Arial" w:cs="Arial"/>
        </w:rPr>
        <w:tab/>
        <w:t>R4-2011931, “</w:t>
      </w:r>
      <w:r w:rsidRPr="00D84654">
        <w:rPr>
          <w:rFonts w:ascii="Arial" w:hAnsi="Arial" w:cs="Arial"/>
        </w:rPr>
        <w:t>LS reply to RAN1on UE capability on wideband carrier operation for NR-U</w:t>
      </w:r>
      <w:r>
        <w:rPr>
          <w:rFonts w:ascii="Arial" w:hAnsi="Arial" w:cs="Arial"/>
        </w:rPr>
        <w:t>”, RAN4 #96e, Aug 2020</w:t>
      </w:r>
    </w:p>
    <w:sectPr w:rsidR="00D846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C28917" w14:textId="77777777" w:rsidR="00924EE2" w:rsidRDefault="00924EE2">
      <w:r>
        <w:separator/>
      </w:r>
    </w:p>
  </w:endnote>
  <w:endnote w:type="continuationSeparator" w:id="0">
    <w:p w14:paraId="51D926E8" w14:textId="77777777" w:rsidR="00924EE2" w:rsidRDefault="00924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0196B9" w14:textId="77777777" w:rsidR="00924EE2" w:rsidRDefault="00924EE2">
      <w:r>
        <w:separator/>
      </w:r>
    </w:p>
  </w:footnote>
  <w:footnote w:type="continuationSeparator" w:id="0">
    <w:p w14:paraId="7BDB0D3E" w14:textId="77777777" w:rsidR="00924EE2" w:rsidRDefault="00924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C31A8"/>
    <w:multiLevelType w:val="hybridMultilevel"/>
    <w:tmpl w:val="A8263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5C9D5E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B033E"/>
    <w:multiLevelType w:val="hybridMultilevel"/>
    <w:tmpl w:val="1F10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B624A"/>
    <w:multiLevelType w:val="hybridMultilevel"/>
    <w:tmpl w:val="4B3A6CD0"/>
    <w:lvl w:ilvl="0" w:tplc="804C4D70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03EF3"/>
    <w:multiLevelType w:val="hybridMultilevel"/>
    <w:tmpl w:val="7FCC36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53C2784"/>
    <w:multiLevelType w:val="hybridMultilevel"/>
    <w:tmpl w:val="15BABE58"/>
    <w:lvl w:ilvl="0" w:tplc="A9A488D8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3405" w:hanging="360"/>
      </w:pPr>
    </w:lvl>
    <w:lvl w:ilvl="2" w:tplc="0409001B" w:tentative="1">
      <w:start w:val="1"/>
      <w:numFmt w:val="lowerRoman"/>
      <w:lvlText w:val="%3."/>
      <w:lvlJc w:val="right"/>
      <w:pPr>
        <w:ind w:left="4125" w:hanging="180"/>
      </w:pPr>
    </w:lvl>
    <w:lvl w:ilvl="3" w:tplc="0409000F" w:tentative="1">
      <w:start w:val="1"/>
      <w:numFmt w:val="decimal"/>
      <w:lvlText w:val="%4."/>
      <w:lvlJc w:val="left"/>
      <w:pPr>
        <w:ind w:left="4845" w:hanging="360"/>
      </w:pPr>
    </w:lvl>
    <w:lvl w:ilvl="4" w:tplc="04090019" w:tentative="1">
      <w:start w:val="1"/>
      <w:numFmt w:val="lowerLetter"/>
      <w:lvlText w:val="%5."/>
      <w:lvlJc w:val="left"/>
      <w:pPr>
        <w:ind w:left="5565" w:hanging="360"/>
      </w:pPr>
    </w:lvl>
    <w:lvl w:ilvl="5" w:tplc="0409001B" w:tentative="1">
      <w:start w:val="1"/>
      <w:numFmt w:val="lowerRoman"/>
      <w:lvlText w:val="%6."/>
      <w:lvlJc w:val="right"/>
      <w:pPr>
        <w:ind w:left="6285" w:hanging="180"/>
      </w:pPr>
    </w:lvl>
    <w:lvl w:ilvl="6" w:tplc="0409000F" w:tentative="1">
      <w:start w:val="1"/>
      <w:numFmt w:val="decimal"/>
      <w:lvlText w:val="%7."/>
      <w:lvlJc w:val="left"/>
      <w:pPr>
        <w:ind w:left="7005" w:hanging="360"/>
      </w:pPr>
    </w:lvl>
    <w:lvl w:ilvl="7" w:tplc="04090019" w:tentative="1">
      <w:start w:val="1"/>
      <w:numFmt w:val="lowerLetter"/>
      <w:lvlText w:val="%8."/>
      <w:lvlJc w:val="left"/>
      <w:pPr>
        <w:ind w:left="7725" w:hanging="360"/>
      </w:pPr>
    </w:lvl>
    <w:lvl w:ilvl="8" w:tplc="0409001B" w:tentative="1">
      <w:start w:val="1"/>
      <w:numFmt w:val="lowerRoman"/>
      <w:lvlText w:val="%9."/>
      <w:lvlJc w:val="right"/>
      <w:pPr>
        <w:ind w:left="8445" w:hanging="180"/>
      </w:pPr>
    </w:lvl>
  </w:abstractNum>
  <w:abstractNum w:abstractNumId="6" w15:restartNumberingAfterBreak="0">
    <w:nsid w:val="27E2471A"/>
    <w:multiLevelType w:val="hybridMultilevel"/>
    <w:tmpl w:val="E7B23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B571C"/>
    <w:multiLevelType w:val="hybridMultilevel"/>
    <w:tmpl w:val="11FA1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919FA"/>
    <w:multiLevelType w:val="hybridMultilevel"/>
    <w:tmpl w:val="EB805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F405EE"/>
    <w:multiLevelType w:val="multilevel"/>
    <w:tmpl w:val="15BABE58"/>
    <w:lvl w:ilvl="0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>
      <w:start w:val="1"/>
      <w:numFmt w:val="lowerLetter"/>
      <w:lvlText w:val="%2."/>
      <w:lvlJc w:val="left"/>
      <w:pPr>
        <w:ind w:left="3405" w:hanging="360"/>
      </w:pPr>
    </w:lvl>
    <w:lvl w:ilvl="2">
      <w:start w:val="1"/>
      <w:numFmt w:val="lowerRoman"/>
      <w:lvlText w:val="%3."/>
      <w:lvlJc w:val="right"/>
      <w:pPr>
        <w:ind w:left="4125" w:hanging="180"/>
      </w:pPr>
    </w:lvl>
    <w:lvl w:ilvl="3">
      <w:start w:val="1"/>
      <w:numFmt w:val="decimal"/>
      <w:lvlText w:val="%4."/>
      <w:lvlJc w:val="left"/>
      <w:pPr>
        <w:ind w:left="4845" w:hanging="360"/>
      </w:pPr>
    </w:lvl>
    <w:lvl w:ilvl="4">
      <w:start w:val="1"/>
      <w:numFmt w:val="lowerLetter"/>
      <w:lvlText w:val="%5."/>
      <w:lvlJc w:val="left"/>
      <w:pPr>
        <w:ind w:left="5565" w:hanging="360"/>
      </w:pPr>
    </w:lvl>
    <w:lvl w:ilvl="5">
      <w:start w:val="1"/>
      <w:numFmt w:val="lowerRoman"/>
      <w:lvlText w:val="%6."/>
      <w:lvlJc w:val="right"/>
      <w:pPr>
        <w:ind w:left="6285" w:hanging="180"/>
      </w:pPr>
    </w:lvl>
    <w:lvl w:ilvl="6">
      <w:start w:val="1"/>
      <w:numFmt w:val="decimal"/>
      <w:lvlText w:val="%7."/>
      <w:lvlJc w:val="left"/>
      <w:pPr>
        <w:ind w:left="7005" w:hanging="360"/>
      </w:pPr>
    </w:lvl>
    <w:lvl w:ilvl="7">
      <w:start w:val="1"/>
      <w:numFmt w:val="lowerLetter"/>
      <w:lvlText w:val="%8."/>
      <w:lvlJc w:val="left"/>
      <w:pPr>
        <w:ind w:left="7725" w:hanging="360"/>
      </w:pPr>
    </w:lvl>
    <w:lvl w:ilvl="8">
      <w:start w:val="1"/>
      <w:numFmt w:val="lowerRoman"/>
      <w:lvlText w:val="%9."/>
      <w:lvlJc w:val="right"/>
      <w:pPr>
        <w:ind w:left="8445" w:hanging="180"/>
      </w:pPr>
    </w:lvl>
  </w:abstractNum>
  <w:abstractNum w:abstractNumId="10" w15:restartNumberingAfterBreak="0">
    <w:nsid w:val="333C3A8A"/>
    <w:multiLevelType w:val="hybridMultilevel"/>
    <w:tmpl w:val="D4F2D7F0"/>
    <w:lvl w:ilvl="0" w:tplc="CB2868DA">
      <w:start w:val="1"/>
      <w:numFmt w:val="lowerLetter"/>
      <w:lvlText w:val="(%1)"/>
      <w:lvlJc w:val="left"/>
      <w:pPr>
        <w:ind w:left="5730" w:hanging="3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90" w:hanging="360"/>
      </w:pPr>
    </w:lvl>
    <w:lvl w:ilvl="2" w:tplc="0409001B" w:tentative="1">
      <w:start w:val="1"/>
      <w:numFmt w:val="lowerRoman"/>
      <w:lvlText w:val="%3."/>
      <w:lvlJc w:val="right"/>
      <w:pPr>
        <w:ind w:left="4110" w:hanging="180"/>
      </w:pPr>
    </w:lvl>
    <w:lvl w:ilvl="3" w:tplc="0409000F" w:tentative="1">
      <w:start w:val="1"/>
      <w:numFmt w:val="decimal"/>
      <w:lvlText w:val="%4."/>
      <w:lvlJc w:val="left"/>
      <w:pPr>
        <w:ind w:left="4830" w:hanging="360"/>
      </w:pPr>
    </w:lvl>
    <w:lvl w:ilvl="4" w:tplc="04090019" w:tentative="1">
      <w:start w:val="1"/>
      <w:numFmt w:val="lowerLetter"/>
      <w:lvlText w:val="%5."/>
      <w:lvlJc w:val="left"/>
      <w:pPr>
        <w:ind w:left="5550" w:hanging="360"/>
      </w:pPr>
    </w:lvl>
    <w:lvl w:ilvl="5" w:tplc="0409001B" w:tentative="1">
      <w:start w:val="1"/>
      <w:numFmt w:val="lowerRoman"/>
      <w:lvlText w:val="%6."/>
      <w:lvlJc w:val="right"/>
      <w:pPr>
        <w:ind w:left="6270" w:hanging="180"/>
      </w:pPr>
    </w:lvl>
    <w:lvl w:ilvl="6" w:tplc="0409000F" w:tentative="1">
      <w:start w:val="1"/>
      <w:numFmt w:val="decimal"/>
      <w:lvlText w:val="%7."/>
      <w:lvlJc w:val="left"/>
      <w:pPr>
        <w:ind w:left="6990" w:hanging="360"/>
      </w:pPr>
    </w:lvl>
    <w:lvl w:ilvl="7" w:tplc="04090019" w:tentative="1">
      <w:start w:val="1"/>
      <w:numFmt w:val="lowerLetter"/>
      <w:lvlText w:val="%8."/>
      <w:lvlJc w:val="left"/>
      <w:pPr>
        <w:ind w:left="7710" w:hanging="360"/>
      </w:pPr>
    </w:lvl>
    <w:lvl w:ilvl="8" w:tplc="0409001B" w:tentative="1">
      <w:start w:val="1"/>
      <w:numFmt w:val="lowerRoman"/>
      <w:lvlText w:val="%9."/>
      <w:lvlJc w:val="right"/>
      <w:pPr>
        <w:ind w:left="8430" w:hanging="180"/>
      </w:pPr>
    </w:lvl>
  </w:abstractNum>
  <w:abstractNum w:abstractNumId="11" w15:restartNumberingAfterBreak="0">
    <w:nsid w:val="35C46394"/>
    <w:multiLevelType w:val="hybridMultilevel"/>
    <w:tmpl w:val="71A06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F417BF"/>
    <w:multiLevelType w:val="hybridMultilevel"/>
    <w:tmpl w:val="502AB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756019"/>
    <w:multiLevelType w:val="hybridMultilevel"/>
    <w:tmpl w:val="D1A8A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F9712C"/>
    <w:multiLevelType w:val="hybridMultilevel"/>
    <w:tmpl w:val="FB8E0848"/>
    <w:lvl w:ilvl="0" w:tplc="EA160E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80409A6"/>
    <w:multiLevelType w:val="hybridMultilevel"/>
    <w:tmpl w:val="CEBA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91D670D"/>
    <w:multiLevelType w:val="hybridMultilevel"/>
    <w:tmpl w:val="0AC8F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B13383"/>
    <w:multiLevelType w:val="multilevel"/>
    <w:tmpl w:val="ECC62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02C4DD8"/>
    <w:multiLevelType w:val="hybridMultilevel"/>
    <w:tmpl w:val="A9D03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363FB2"/>
    <w:multiLevelType w:val="hybridMultilevel"/>
    <w:tmpl w:val="7298BC22"/>
    <w:lvl w:ilvl="0" w:tplc="E7124F14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3405" w:hanging="360"/>
      </w:pPr>
    </w:lvl>
    <w:lvl w:ilvl="2" w:tplc="0409001B" w:tentative="1">
      <w:start w:val="1"/>
      <w:numFmt w:val="lowerRoman"/>
      <w:lvlText w:val="%3."/>
      <w:lvlJc w:val="right"/>
      <w:pPr>
        <w:ind w:left="4125" w:hanging="180"/>
      </w:pPr>
    </w:lvl>
    <w:lvl w:ilvl="3" w:tplc="0409000F" w:tentative="1">
      <w:start w:val="1"/>
      <w:numFmt w:val="decimal"/>
      <w:lvlText w:val="%4."/>
      <w:lvlJc w:val="left"/>
      <w:pPr>
        <w:ind w:left="4845" w:hanging="360"/>
      </w:pPr>
    </w:lvl>
    <w:lvl w:ilvl="4" w:tplc="04090019" w:tentative="1">
      <w:start w:val="1"/>
      <w:numFmt w:val="lowerLetter"/>
      <w:lvlText w:val="%5."/>
      <w:lvlJc w:val="left"/>
      <w:pPr>
        <w:ind w:left="5565" w:hanging="360"/>
      </w:pPr>
    </w:lvl>
    <w:lvl w:ilvl="5" w:tplc="0409001B" w:tentative="1">
      <w:start w:val="1"/>
      <w:numFmt w:val="lowerRoman"/>
      <w:lvlText w:val="%6."/>
      <w:lvlJc w:val="right"/>
      <w:pPr>
        <w:ind w:left="6285" w:hanging="180"/>
      </w:pPr>
    </w:lvl>
    <w:lvl w:ilvl="6" w:tplc="0409000F" w:tentative="1">
      <w:start w:val="1"/>
      <w:numFmt w:val="decimal"/>
      <w:lvlText w:val="%7."/>
      <w:lvlJc w:val="left"/>
      <w:pPr>
        <w:ind w:left="7005" w:hanging="360"/>
      </w:pPr>
    </w:lvl>
    <w:lvl w:ilvl="7" w:tplc="04090019" w:tentative="1">
      <w:start w:val="1"/>
      <w:numFmt w:val="lowerLetter"/>
      <w:lvlText w:val="%8."/>
      <w:lvlJc w:val="left"/>
      <w:pPr>
        <w:ind w:left="7725" w:hanging="360"/>
      </w:pPr>
    </w:lvl>
    <w:lvl w:ilvl="8" w:tplc="0409001B" w:tentative="1">
      <w:start w:val="1"/>
      <w:numFmt w:val="lowerRoman"/>
      <w:lvlText w:val="%9."/>
      <w:lvlJc w:val="right"/>
      <w:pPr>
        <w:ind w:left="8445" w:hanging="180"/>
      </w:p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7D76CB0"/>
    <w:multiLevelType w:val="hybridMultilevel"/>
    <w:tmpl w:val="E77AE8C8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4" w15:restartNumberingAfterBreak="0">
    <w:nsid w:val="6BE7545F"/>
    <w:multiLevelType w:val="hybridMultilevel"/>
    <w:tmpl w:val="02E6B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17"/>
  </w:num>
  <w:num w:numId="3">
    <w:abstractNumId w:val="15"/>
  </w:num>
  <w:num w:numId="4">
    <w:abstractNumId w:val="4"/>
  </w:num>
  <w:num w:numId="5">
    <w:abstractNumId w:val="19"/>
  </w:num>
  <w:num w:numId="6">
    <w:abstractNumId w:val="0"/>
  </w:num>
  <w:num w:numId="7">
    <w:abstractNumId w:val="0"/>
  </w:num>
  <w:num w:numId="8">
    <w:abstractNumId w:val="12"/>
  </w:num>
  <w:num w:numId="9">
    <w:abstractNumId w:val="25"/>
  </w:num>
  <w:num w:numId="10">
    <w:abstractNumId w:val="1"/>
  </w:num>
  <w:num w:numId="11">
    <w:abstractNumId w:val="14"/>
  </w:num>
  <w:num w:numId="12">
    <w:abstractNumId w:val="10"/>
  </w:num>
  <w:num w:numId="13">
    <w:abstractNumId w:val="21"/>
  </w:num>
  <w:num w:numId="14">
    <w:abstractNumId w:val="5"/>
  </w:num>
  <w:num w:numId="15">
    <w:abstractNumId w:val="9"/>
  </w:num>
  <w:num w:numId="16">
    <w:abstractNumId w:val="16"/>
  </w:num>
  <w:num w:numId="17">
    <w:abstractNumId w:val="23"/>
  </w:num>
  <w:num w:numId="18">
    <w:abstractNumId w:val="3"/>
  </w:num>
  <w:num w:numId="19">
    <w:abstractNumId w:val="7"/>
  </w:num>
  <w:num w:numId="20">
    <w:abstractNumId w:val="2"/>
  </w:num>
  <w:num w:numId="21">
    <w:abstractNumId w:val="13"/>
  </w:num>
  <w:num w:numId="22">
    <w:abstractNumId w:val="6"/>
  </w:num>
  <w:num w:numId="23">
    <w:abstractNumId w:val="18"/>
  </w:num>
  <w:num w:numId="24">
    <w:abstractNumId w:val="20"/>
  </w:num>
  <w:num w:numId="25">
    <w:abstractNumId w:val="11"/>
  </w:num>
  <w:num w:numId="26">
    <w:abstractNumId w:val="8"/>
  </w:num>
  <w:num w:numId="27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F51"/>
    <w:rsid w:val="00011BED"/>
    <w:rsid w:val="00016BDA"/>
    <w:rsid w:val="00032C57"/>
    <w:rsid w:val="00033D9F"/>
    <w:rsid w:val="00040AD2"/>
    <w:rsid w:val="00041D35"/>
    <w:rsid w:val="00042C10"/>
    <w:rsid w:val="00044301"/>
    <w:rsid w:val="000535AB"/>
    <w:rsid w:val="000552D7"/>
    <w:rsid w:val="00056C29"/>
    <w:rsid w:val="00064187"/>
    <w:rsid w:val="00075BA7"/>
    <w:rsid w:val="00076B05"/>
    <w:rsid w:val="000815DC"/>
    <w:rsid w:val="00087D91"/>
    <w:rsid w:val="00094624"/>
    <w:rsid w:val="000A29B9"/>
    <w:rsid w:val="000A2C8D"/>
    <w:rsid w:val="000A4CB9"/>
    <w:rsid w:val="000A544F"/>
    <w:rsid w:val="000A73F0"/>
    <w:rsid w:val="000C3A99"/>
    <w:rsid w:val="000C4099"/>
    <w:rsid w:val="000D4689"/>
    <w:rsid w:val="000F056B"/>
    <w:rsid w:val="000F44B1"/>
    <w:rsid w:val="000F5F62"/>
    <w:rsid w:val="000F5FDB"/>
    <w:rsid w:val="000F659F"/>
    <w:rsid w:val="001007EF"/>
    <w:rsid w:val="001020EA"/>
    <w:rsid w:val="001261CE"/>
    <w:rsid w:val="00126BF8"/>
    <w:rsid w:val="00131EA8"/>
    <w:rsid w:val="0013229D"/>
    <w:rsid w:val="00160616"/>
    <w:rsid w:val="00163D91"/>
    <w:rsid w:val="00164A5D"/>
    <w:rsid w:val="00167AB7"/>
    <w:rsid w:val="001728D2"/>
    <w:rsid w:val="001731CB"/>
    <w:rsid w:val="001A2853"/>
    <w:rsid w:val="001A4B1B"/>
    <w:rsid w:val="001B6991"/>
    <w:rsid w:val="001C3371"/>
    <w:rsid w:val="001E3467"/>
    <w:rsid w:val="001E5A9E"/>
    <w:rsid w:val="00202837"/>
    <w:rsid w:val="00203079"/>
    <w:rsid w:val="002032CF"/>
    <w:rsid w:val="00210807"/>
    <w:rsid w:val="0022530B"/>
    <w:rsid w:val="00230D8C"/>
    <w:rsid w:val="00232C67"/>
    <w:rsid w:val="00236F5C"/>
    <w:rsid w:val="00237EB9"/>
    <w:rsid w:val="002434A0"/>
    <w:rsid w:val="002527AB"/>
    <w:rsid w:val="0026259F"/>
    <w:rsid w:val="00265E9E"/>
    <w:rsid w:val="00272151"/>
    <w:rsid w:val="002878E2"/>
    <w:rsid w:val="00290972"/>
    <w:rsid w:val="002926FB"/>
    <w:rsid w:val="002B0231"/>
    <w:rsid w:val="002B0F92"/>
    <w:rsid w:val="002B47D6"/>
    <w:rsid w:val="002D008D"/>
    <w:rsid w:val="002D502C"/>
    <w:rsid w:val="002E5129"/>
    <w:rsid w:val="00302BC6"/>
    <w:rsid w:val="0031144E"/>
    <w:rsid w:val="00312516"/>
    <w:rsid w:val="003204D2"/>
    <w:rsid w:val="003319F4"/>
    <w:rsid w:val="00331B67"/>
    <w:rsid w:val="00334B2E"/>
    <w:rsid w:val="00336ECD"/>
    <w:rsid w:val="00353B8C"/>
    <w:rsid w:val="00360361"/>
    <w:rsid w:val="00360374"/>
    <w:rsid w:val="00360D1D"/>
    <w:rsid w:val="00367541"/>
    <w:rsid w:val="0037143B"/>
    <w:rsid w:val="0037285B"/>
    <w:rsid w:val="00374D76"/>
    <w:rsid w:val="00380FD5"/>
    <w:rsid w:val="0038163E"/>
    <w:rsid w:val="0038241B"/>
    <w:rsid w:val="00384A6E"/>
    <w:rsid w:val="00387163"/>
    <w:rsid w:val="00387724"/>
    <w:rsid w:val="003902CB"/>
    <w:rsid w:val="003A0920"/>
    <w:rsid w:val="003A2A30"/>
    <w:rsid w:val="003B005D"/>
    <w:rsid w:val="003B6AA4"/>
    <w:rsid w:val="003E4B09"/>
    <w:rsid w:val="003F090F"/>
    <w:rsid w:val="003F3047"/>
    <w:rsid w:val="003F5282"/>
    <w:rsid w:val="0040083C"/>
    <w:rsid w:val="004019AF"/>
    <w:rsid w:val="004022A4"/>
    <w:rsid w:val="004049FB"/>
    <w:rsid w:val="0041062B"/>
    <w:rsid w:val="004145E7"/>
    <w:rsid w:val="00421459"/>
    <w:rsid w:val="00423365"/>
    <w:rsid w:val="00430446"/>
    <w:rsid w:val="00432A11"/>
    <w:rsid w:val="00445B0B"/>
    <w:rsid w:val="004473E3"/>
    <w:rsid w:val="00447634"/>
    <w:rsid w:val="00461FB4"/>
    <w:rsid w:val="00463675"/>
    <w:rsid w:val="0046416A"/>
    <w:rsid w:val="004756F4"/>
    <w:rsid w:val="00476187"/>
    <w:rsid w:val="00482B4B"/>
    <w:rsid w:val="00491B6C"/>
    <w:rsid w:val="00492E04"/>
    <w:rsid w:val="00496B8C"/>
    <w:rsid w:val="004A0AFE"/>
    <w:rsid w:val="004A6096"/>
    <w:rsid w:val="004C0341"/>
    <w:rsid w:val="004C7970"/>
    <w:rsid w:val="004D2DEF"/>
    <w:rsid w:val="004E60CF"/>
    <w:rsid w:val="004E75EB"/>
    <w:rsid w:val="004F2FCE"/>
    <w:rsid w:val="00505554"/>
    <w:rsid w:val="005114BF"/>
    <w:rsid w:val="0051275C"/>
    <w:rsid w:val="0052655A"/>
    <w:rsid w:val="00534222"/>
    <w:rsid w:val="00540C40"/>
    <w:rsid w:val="00542EDD"/>
    <w:rsid w:val="00551251"/>
    <w:rsid w:val="00555717"/>
    <w:rsid w:val="00556E2D"/>
    <w:rsid w:val="0056244A"/>
    <w:rsid w:val="005646E6"/>
    <w:rsid w:val="00572027"/>
    <w:rsid w:val="00577724"/>
    <w:rsid w:val="00583CB2"/>
    <w:rsid w:val="00583E85"/>
    <w:rsid w:val="00585D73"/>
    <w:rsid w:val="005A5A28"/>
    <w:rsid w:val="005C1AB3"/>
    <w:rsid w:val="005D0270"/>
    <w:rsid w:val="005F5E97"/>
    <w:rsid w:val="006032C6"/>
    <w:rsid w:val="006037C1"/>
    <w:rsid w:val="006050E7"/>
    <w:rsid w:val="00605771"/>
    <w:rsid w:val="00607666"/>
    <w:rsid w:val="00630D08"/>
    <w:rsid w:val="00635914"/>
    <w:rsid w:val="006407D6"/>
    <w:rsid w:val="0064476A"/>
    <w:rsid w:val="00650890"/>
    <w:rsid w:val="0065269D"/>
    <w:rsid w:val="00656829"/>
    <w:rsid w:val="0066236C"/>
    <w:rsid w:val="00686016"/>
    <w:rsid w:val="006A7868"/>
    <w:rsid w:val="006B57F6"/>
    <w:rsid w:val="006D384C"/>
    <w:rsid w:val="006E054A"/>
    <w:rsid w:val="006E0C74"/>
    <w:rsid w:val="006E7A9D"/>
    <w:rsid w:val="006F0F3A"/>
    <w:rsid w:val="006F1B3F"/>
    <w:rsid w:val="006F2B17"/>
    <w:rsid w:val="006F4725"/>
    <w:rsid w:val="0070067A"/>
    <w:rsid w:val="007032A8"/>
    <w:rsid w:val="00704F8C"/>
    <w:rsid w:val="007076BE"/>
    <w:rsid w:val="00714D5D"/>
    <w:rsid w:val="00725479"/>
    <w:rsid w:val="00727D82"/>
    <w:rsid w:val="00735DE6"/>
    <w:rsid w:val="0074703D"/>
    <w:rsid w:val="00762D13"/>
    <w:rsid w:val="0077011F"/>
    <w:rsid w:val="007833CF"/>
    <w:rsid w:val="007A0A96"/>
    <w:rsid w:val="007A22BA"/>
    <w:rsid w:val="007A6C3C"/>
    <w:rsid w:val="007B55CB"/>
    <w:rsid w:val="007B5A0C"/>
    <w:rsid w:val="007C1748"/>
    <w:rsid w:val="007C75F6"/>
    <w:rsid w:val="007D6697"/>
    <w:rsid w:val="00800342"/>
    <w:rsid w:val="00800E1E"/>
    <w:rsid w:val="00801F81"/>
    <w:rsid w:val="00802ACB"/>
    <w:rsid w:val="008121F4"/>
    <w:rsid w:val="00820685"/>
    <w:rsid w:val="00832890"/>
    <w:rsid w:val="00833348"/>
    <w:rsid w:val="008339A9"/>
    <w:rsid w:val="00845DBC"/>
    <w:rsid w:val="00852C87"/>
    <w:rsid w:val="00862C92"/>
    <w:rsid w:val="008641D7"/>
    <w:rsid w:val="00870D55"/>
    <w:rsid w:val="0087224A"/>
    <w:rsid w:val="00885758"/>
    <w:rsid w:val="008872AB"/>
    <w:rsid w:val="008A2590"/>
    <w:rsid w:val="008B1E58"/>
    <w:rsid w:val="008B3664"/>
    <w:rsid w:val="008B3AD5"/>
    <w:rsid w:val="008C6718"/>
    <w:rsid w:val="008C6886"/>
    <w:rsid w:val="008D0855"/>
    <w:rsid w:val="008D2225"/>
    <w:rsid w:val="008D3649"/>
    <w:rsid w:val="008D3668"/>
    <w:rsid w:val="008D4DDE"/>
    <w:rsid w:val="008D4FC1"/>
    <w:rsid w:val="008E1944"/>
    <w:rsid w:val="0090148A"/>
    <w:rsid w:val="00905B3A"/>
    <w:rsid w:val="00920711"/>
    <w:rsid w:val="009211EB"/>
    <w:rsid w:val="009230BC"/>
    <w:rsid w:val="00923E7C"/>
    <w:rsid w:val="00924EE2"/>
    <w:rsid w:val="00944B06"/>
    <w:rsid w:val="00954EFE"/>
    <w:rsid w:val="009558D3"/>
    <w:rsid w:val="009569C5"/>
    <w:rsid w:val="00957B2C"/>
    <w:rsid w:val="00970722"/>
    <w:rsid w:val="00986E7B"/>
    <w:rsid w:val="00990948"/>
    <w:rsid w:val="00992ADB"/>
    <w:rsid w:val="00994AFF"/>
    <w:rsid w:val="00996121"/>
    <w:rsid w:val="009A4959"/>
    <w:rsid w:val="009A7CC4"/>
    <w:rsid w:val="009C1496"/>
    <w:rsid w:val="009F1519"/>
    <w:rsid w:val="009F5D79"/>
    <w:rsid w:val="009F5E73"/>
    <w:rsid w:val="00A03EDC"/>
    <w:rsid w:val="00A04CBF"/>
    <w:rsid w:val="00A05FC8"/>
    <w:rsid w:val="00A1599B"/>
    <w:rsid w:val="00A204E6"/>
    <w:rsid w:val="00A212E7"/>
    <w:rsid w:val="00A321EE"/>
    <w:rsid w:val="00A34CC1"/>
    <w:rsid w:val="00A428FE"/>
    <w:rsid w:val="00A4780D"/>
    <w:rsid w:val="00A533A6"/>
    <w:rsid w:val="00A60413"/>
    <w:rsid w:val="00A60FDE"/>
    <w:rsid w:val="00A63AD3"/>
    <w:rsid w:val="00A66B30"/>
    <w:rsid w:val="00A70A31"/>
    <w:rsid w:val="00A81A05"/>
    <w:rsid w:val="00A848EB"/>
    <w:rsid w:val="00A90B66"/>
    <w:rsid w:val="00A912D2"/>
    <w:rsid w:val="00AA0C24"/>
    <w:rsid w:val="00AA11A4"/>
    <w:rsid w:val="00AA2E46"/>
    <w:rsid w:val="00AA38F8"/>
    <w:rsid w:val="00AA41F7"/>
    <w:rsid w:val="00AB086F"/>
    <w:rsid w:val="00AB0955"/>
    <w:rsid w:val="00AB3E4A"/>
    <w:rsid w:val="00AB484B"/>
    <w:rsid w:val="00AB590D"/>
    <w:rsid w:val="00AC62D7"/>
    <w:rsid w:val="00AD202F"/>
    <w:rsid w:val="00AD641E"/>
    <w:rsid w:val="00AE02EB"/>
    <w:rsid w:val="00AE6216"/>
    <w:rsid w:val="00AF66FB"/>
    <w:rsid w:val="00B00669"/>
    <w:rsid w:val="00B00AC8"/>
    <w:rsid w:val="00B017E9"/>
    <w:rsid w:val="00B02296"/>
    <w:rsid w:val="00B07BB6"/>
    <w:rsid w:val="00B10650"/>
    <w:rsid w:val="00B112EF"/>
    <w:rsid w:val="00B11B41"/>
    <w:rsid w:val="00B1304D"/>
    <w:rsid w:val="00B1322B"/>
    <w:rsid w:val="00B1420C"/>
    <w:rsid w:val="00B20A34"/>
    <w:rsid w:val="00B3072D"/>
    <w:rsid w:val="00B440F0"/>
    <w:rsid w:val="00B47F23"/>
    <w:rsid w:val="00B57CBF"/>
    <w:rsid w:val="00B67839"/>
    <w:rsid w:val="00B715DC"/>
    <w:rsid w:val="00B80525"/>
    <w:rsid w:val="00B80F46"/>
    <w:rsid w:val="00B90EB4"/>
    <w:rsid w:val="00B96F4D"/>
    <w:rsid w:val="00BA106F"/>
    <w:rsid w:val="00BA222E"/>
    <w:rsid w:val="00BA4EFC"/>
    <w:rsid w:val="00BA77FA"/>
    <w:rsid w:val="00BB67FC"/>
    <w:rsid w:val="00BB789B"/>
    <w:rsid w:val="00BE3BE8"/>
    <w:rsid w:val="00BF1CED"/>
    <w:rsid w:val="00BF5943"/>
    <w:rsid w:val="00C13DBC"/>
    <w:rsid w:val="00C161C8"/>
    <w:rsid w:val="00C23C23"/>
    <w:rsid w:val="00C257C6"/>
    <w:rsid w:val="00C37521"/>
    <w:rsid w:val="00C47137"/>
    <w:rsid w:val="00C4779C"/>
    <w:rsid w:val="00C51E6A"/>
    <w:rsid w:val="00C56EEC"/>
    <w:rsid w:val="00C62FE4"/>
    <w:rsid w:val="00C65B68"/>
    <w:rsid w:val="00C727F8"/>
    <w:rsid w:val="00C74E1C"/>
    <w:rsid w:val="00C7519C"/>
    <w:rsid w:val="00C9106D"/>
    <w:rsid w:val="00CB4B55"/>
    <w:rsid w:val="00CB6D03"/>
    <w:rsid w:val="00CD7DED"/>
    <w:rsid w:val="00CE51EA"/>
    <w:rsid w:val="00CE7F59"/>
    <w:rsid w:val="00CF0ADD"/>
    <w:rsid w:val="00CF151E"/>
    <w:rsid w:val="00CF2A63"/>
    <w:rsid w:val="00CF59EC"/>
    <w:rsid w:val="00D075F4"/>
    <w:rsid w:val="00D07A7A"/>
    <w:rsid w:val="00D140A1"/>
    <w:rsid w:val="00D144F2"/>
    <w:rsid w:val="00D21120"/>
    <w:rsid w:val="00D22840"/>
    <w:rsid w:val="00D22E93"/>
    <w:rsid w:val="00D2401C"/>
    <w:rsid w:val="00D30A04"/>
    <w:rsid w:val="00D43D40"/>
    <w:rsid w:val="00D45950"/>
    <w:rsid w:val="00D57411"/>
    <w:rsid w:val="00D61453"/>
    <w:rsid w:val="00D66D67"/>
    <w:rsid w:val="00D7037D"/>
    <w:rsid w:val="00D71967"/>
    <w:rsid w:val="00D76905"/>
    <w:rsid w:val="00D837AC"/>
    <w:rsid w:val="00D84654"/>
    <w:rsid w:val="00D8580C"/>
    <w:rsid w:val="00D8766E"/>
    <w:rsid w:val="00D90F6C"/>
    <w:rsid w:val="00D913C1"/>
    <w:rsid w:val="00DA1C40"/>
    <w:rsid w:val="00DA77FD"/>
    <w:rsid w:val="00DB36D3"/>
    <w:rsid w:val="00DD1631"/>
    <w:rsid w:val="00DD545A"/>
    <w:rsid w:val="00DE226D"/>
    <w:rsid w:val="00DF2813"/>
    <w:rsid w:val="00DF3907"/>
    <w:rsid w:val="00DF670E"/>
    <w:rsid w:val="00E140AB"/>
    <w:rsid w:val="00E171E4"/>
    <w:rsid w:val="00E2212C"/>
    <w:rsid w:val="00E437CA"/>
    <w:rsid w:val="00E4472D"/>
    <w:rsid w:val="00E51CF4"/>
    <w:rsid w:val="00E55375"/>
    <w:rsid w:val="00E612A3"/>
    <w:rsid w:val="00E66436"/>
    <w:rsid w:val="00E74461"/>
    <w:rsid w:val="00E770A7"/>
    <w:rsid w:val="00E862F8"/>
    <w:rsid w:val="00EA5330"/>
    <w:rsid w:val="00EA7538"/>
    <w:rsid w:val="00EB0F2B"/>
    <w:rsid w:val="00EB5CF4"/>
    <w:rsid w:val="00EC6419"/>
    <w:rsid w:val="00EE19C9"/>
    <w:rsid w:val="00EE6DE0"/>
    <w:rsid w:val="00EF3E36"/>
    <w:rsid w:val="00EF44CC"/>
    <w:rsid w:val="00EF76BC"/>
    <w:rsid w:val="00F00E65"/>
    <w:rsid w:val="00F03B97"/>
    <w:rsid w:val="00F06C13"/>
    <w:rsid w:val="00F10A83"/>
    <w:rsid w:val="00F11618"/>
    <w:rsid w:val="00F17DFE"/>
    <w:rsid w:val="00F264EB"/>
    <w:rsid w:val="00F3182B"/>
    <w:rsid w:val="00F47BC1"/>
    <w:rsid w:val="00F5411C"/>
    <w:rsid w:val="00F576B2"/>
    <w:rsid w:val="00F60185"/>
    <w:rsid w:val="00F65349"/>
    <w:rsid w:val="00F65B47"/>
    <w:rsid w:val="00F663AD"/>
    <w:rsid w:val="00F67B79"/>
    <w:rsid w:val="00F72B25"/>
    <w:rsid w:val="00F734EC"/>
    <w:rsid w:val="00F7458F"/>
    <w:rsid w:val="00F85259"/>
    <w:rsid w:val="00F90B0D"/>
    <w:rsid w:val="00F90E00"/>
    <w:rsid w:val="00F968ED"/>
    <w:rsid w:val="00FA68B2"/>
    <w:rsid w:val="00FA7860"/>
    <w:rsid w:val="00FB6CB7"/>
    <w:rsid w:val="00FB6F0F"/>
    <w:rsid w:val="00FC453C"/>
    <w:rsid w:val="00FC45E0"/>
    <w:rsid w:val="00FD027F"/>
    <w:rsid w:val="00FE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E765E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HeaderChar">
    <w:name w:val="Header Char"/>
    <w:link w:val="Header"/>
    <w:semiHidden/>
    <w:rsid w:val="00D7037D"/>
    <w:rPr>
      <w:lang w:val="en-GB" w:eastAsia="en-US"/>
    </w:rPr>
  </w:style>
  <w:style w:type="character" w:customStyle="1" w:styleId="CaptionChar">
    <w:name w:val="Caption Char"/>
    <w:aliases w:val="cap Char"/>
    <w:link w:val="Caption"/>
    <w:locked/>
    <w:rsid w:val="00384A6E"/>
    <w:rPr>
      <w:b/>
      <w:bCs/>
    </w:rPr>
  </w:style>
  <w:style w:type="paragraph" w:styleId="Caption">
    <w:name w:val="caption"/>
    <w:aliases w:val="cap"/>
    <w:basedOn w:val="Normal"/>
    <w:link w:val="CaptionChar"/>
    <w:unhideWhenUsed/>
    <w:qFormat/>
    <w:rsid w:val="00384A6E"/>
    <w:pPr>
      <w:spacing w:before="120" w:after="120"/>
    </w:pPr>
    <w:rPr>
      <w:b/>
      <w:bCs/>
      <w:lang w:val="en-US"/>
    </w:rPr>
  </w:style>
  <w:style w:type="paragraph" w:customStyle="1" w:styleId="3GPPHeader">
    <w:name w:val="3GPP_Header"/>
    <w:basedOn w:val="Normal"/>
    <w:qFormat/>
    <w:rsid w:val="00EF44CC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TAC">
    <w:name w:val="TAC"/>
    <w:basedOn w:val="Normal"/>
    <w:link w:val="TACChar"/>
    <w:qFormat/>
    <w:rsid w:val="00994AFF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H">
    <w:name w:val="TH"/>
    <w:basedOn w:val="Normal"/>
    <w:link w:val="THChar"/>
    <w:qFormat/>
    <w:rsid w:val="00994AF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994AFF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rsid w:val="00994AFF"/>
    <w:rPr>
      <w:rFonts w:eastAsia="SimSun"/>
      <w:lang w:val="en-GB" w:eastAsia="x-none"/>
    </w:rPr>
  </w:style>
  <w:style w:type="character" w:customStyle="1" w:styleId="Heading1Char">
    <w:name w:val="Heading 1 Char"/>
    <w:aliases w:val="H1 Char,h1 Char"/>
    <w:link w:val="Heading1"/>
    <w:rsid w:val="00D913C1"/>
    <w:rPr>
      <w:rFonts w:ascii="Arial" w:hAnsi="Arial"/>
      <w:b/>
      <w:sz w:val="24"/>
      <w:lang w:val="en-GB"/>
    </w:rPr>
  </w:style>
  <w:style w:type="character" w:customStyle="1" w:styleId="B1Char">
    <w:name w:val="B1 Char"/>
    <w:link w:val="B1"/>
    <w:rsid w:val="00D913C1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360D1D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446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7446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4461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f4eea7b-52db-4162-980b-b352f1b580a3">3EQ6UJ4K66FU-116443906-38975</_dlc_DocId>
    <_dlc_DocIdUrl xmlns="df4eea7b-52db-4162-980b-b352f1b580a3">
      <Url>https://projects.qualcomm.com/sites/meridian/_layouts/15/DocIdRedir.aspx?ID=3EQ6UJ4K66FU-116443906-38975</Url>
      <Description>3EQ6UJ4K66FU-116443906-38975</Description>
    </_dlc_DocIdUrl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5C6574B4423147967AFA97304B0FFB" ma:contentTypeVersion="0" ma:contentTypeDescription="Create a new document." ma:contentTypeScope="" ma:versionID="a6d384a40dd091661f89b8e19291e8d5">
  <xsd:schema xmlns:xsd="http://www.w3.org/2001/XMLSchema" xmlns:xs="http://www.w3.org/2001/XMLSchema" xmlns:p="http://schemas.microsoft.com/office/2006/metadata/properties" xmlns:ns2="df4eea7b-52db-4162-980b-b352f1b580a3" xmlns:ns3="http://schemas.microsoft.com/sharepoint/v4" targetNamespace="http://schemas.microsoft.com/office/2006/metadata/properties" ma:root="true" ma:fieldsID="b70d4939b70fa51f661869ff1c7a8007" ns2:_="" ns3:_="">
    <xsd:import namespace="df4eea7b-52db-4162-980b-b352f1b580a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4eea7b-52db-4162-980b-b352f1b580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36638-A53E-44A9-98AD-88A6A10D5580}">
  <ds:schemaRefs>
    <ds:schemaRef ds:uri="http://purl.org/dc/elements/1.1/"/>
    <ds:schemaRef ds:uri="http://schemas.microsoft.com/office/2006/metadata/properties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df4eea7b-52db-4162-980b-b352f1b580a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E552464-3FB1-4EFA-8AED-4BB5624244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A4F75-2F57-4B0C-87EA-CC89B4A7E9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4eea7b-52db-4162-980b-b352f1b580a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40E587-6A03-4A2C-9922-43A3965D90B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7862847-9451-41F4-9234-642022CAC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383</Words>
  <Characters>2007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2020-10-14T04:08:00Z</dcterms:created>
  <dcterms:modified xsi:type="dcterms:W3CDTF">2020-10-16T14:50:00Z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0x010100B85C6574B4423147967AFA97304B0FFB</vt:lpwstr>
  </property>
  <property fmtid="{D5CDD505-2E9C-101B-9397-08002B2CF9AE}" pid="3" name="_dlc_DocIdItemGuid">
    <vt:lpwstr>d26f492f-4a35-4bdd-8497-14566f90c4b5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1591168403</vt:lpwstr>
  </property>
</Properties>
</file>